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Westlake public golf course and grille are currently open, following the direction of the governor regarding covid-19 precautions.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March 18</w:t>
      </w:r>
    </w:p>
    <w:p w:rsidR="00000000" w:rsidDel="00000000" w:rsidP="00000000" w:rsidRDefault="00000000" w:rsidRPr="00000000" w14:paraId="00000004">
      <w:pPr>
        <w:spacing w:after="100" w:lineRule="auto"/>
        <w:rPr>
          <w:color w:val="1c1e21"/>
        </w:rPr>
      </w:pPr>
      <w:r w:rsidDel="00000000" w:rsidR="00000000" w:rsidRPr="00000000">
        <w:rPr>
          <w:color w:val="1c1e21"/>
          <w:rtl w:val="0"/>
        </w:rPr>
        <w:t xml:space="preserve">We would like to update our customers on measures that The Westlake is taking to keep you safe during the COVID-19 challenge. Currently, we are keeping the golf course open with hours of operation from 8:30 a.m. to 7:00 p.m. We are hoping to stay open so you will be able to get outside, de-stress, and enjoy the game of golf. We are also adding extra measures to ensure your time at The Westlake will be as safe as possible.</w:t>
      </w:r>
    </w:p>
    <w:p w:rsidR="00000000" w:rsidDel="00000000" w:rsidP="00000000" w:rsidRDefault="00000000" w:rsidRPr="00000000" w14:paraId="00000005">
      <w:pPr>
        <w:spacing w:after="100" w:before="100" w:lineRule="auto"/>
        <w:rPr>
          <w:color w:val="1c1e21"/>
        </w:rPr>
      </w:pPr>
      <w:r w:rsidDel="00000000" w:rsidR="00000000" w:rsidRPr="00000000">
        <w:rPr>
          <w:color w:val="1c1e21"/>
          <w:rtl w:val="0"/>
        </w:rPr>
        <w:t xml:space="preserve">With that in mind, we want to stay in line with guidelines and mandates made by the Governor of Virginia. As of now, The Westlake Grille kitchen is open only to golfers and take-out orders from 10 a.m. to 4 p.m. It is closed to dine-in customers. Take-out orders can be made by calling The Westlake Grille at 540-721-3845. </w:t>
      </w:r>
    </w:p>
    <w:p w:rsidR="00000000" w:rsidDel="00000000" w:rsidP="00000000" w:rsidRDefault="00000000" w:rsidRPr="00000000" w14:paraId="00000006">
      <w:pPr>
        <w:rPr>
          <w:color w:val="1c1e21"/>
        </w:rPr>
      </w:pPr>
      <w:r w:rsidDel="00000000" w:rsidR="00000000" w:rsidRPr="00000000">
        <w:rPr>
          <w:color w:val="1c1e21"/>
          <w:rtl w:val="0"/>
        </w:rPr>
        <w:t xml:space="preserve">Thank you for your support, and everyone be safe.</w:t>
      </w:r>
    </w:p>
    <w:p w:rsidR="00000000" w:rsidDel="00000000" w:rsidP="00000000" w:rsidRDefault="00000000" w:rsidRPr="00000000" w14:paraId="00000007">
      <w:pPr>
        <w:rPr>
          <w:color w:val="1c1e21"/>
        </w:rPr>
      </w:pPr>
      <w:r w:rsidDel="00000000" w:rsidR="00000000" w:rsidRPr="00000000">
        <w:rPr>
          <w:rtl w:val="0"/>
        </w:rPr>
      </w:r>
    </w:p>
    <w:p w:rsidR="00000000" w:rsidDel="00000000" w:rsidP="00000000" w:rsidRDefault="00000000" w:rsidRPr="00000000" w14:paraId="00000008">
      <w:pPr>
        <w:rPr>
          <w:b w:val="1"/>
          <w:color w:val="1c1e21"/>
        </w:rPr>
      </w:pPr>
      <w:r w:rsidDel="00000000" w:rsidR="00000000" w:rsidRPr="00000000">
        <w:rPr>
          <w:b w:val="1"/>
          <w:color w:val="1c1e21"/>
          <w:rtl w:val="0"/>
        </w:rPr>
        <w:t xml:space="preserve">March 16</w:t>
      </w:r>
    </w:p>
    <w:p w:rsidR="00000000" w:rsidDel="00000000" w:rsidP="00000000" w:rsidRDefault="00000000" w:rsidRPr="00000000" w14:paraId="00000009">
      <w:pPr>
        <w:spacing w:after="100" w:before="100" w:lineRule="auto"/>
        <w:rPr>
          <w:color w:val="1c1e21"/>
        </w:rPr>
      </w:pPr>
      <w:r w:rsidDel="00000000" w:rsidR="00000000" w:rsidRPr="00000000">
        <w:rPr>
          <w:color w:val="1c1e21"/>
          <w:rtl w:val="0"/>
        </w:rPr>
        <w:t xml:space="preserve">The Westlake takes the health of its patrons seriously. We are monitoring daily all public health guidance regarding the Coronavirus (COVID-19), and we will respond as necessary to support our golfing community. This initiative to keep our patrons healthy will be a team effort – we need your help. While we are cleaning more frequently, we feel it is important to remind everyone to wash their hands more frequently and engage in minimal physical contact.</w:t>
      </w:r>
    </w:p>
    <w:p w:rsidR="00000000" w:rsidDel="00000000" w:rsidP="00000000" w:rsidRDefault="00000000" w:rsidRPr="00000000" w14:paraId="0000000A">
      <w:pPr>
        <w:spacing w:after="100" w:before="100" w:lineRule="auto"/>
        <w:rPr>
          <w:color w:val="1c1e21"/>
        </w:rPr>
      </w:pPr>
      <w:r w:rsidDel="00000000" w:rsidR="00000000" w:rsidRPr="00000000">
        <w:rPr>
          <w:color w:val="1c1e21"/>
          <w:rtl w:val="0"/>
        </w:rPr>
        <w:t xml:space="preserve">Additional measures The Westlake is taking:</w:t>
      </w:r>
    </w:p>
    <w:p w:rsidR="00000000" w:rsidDel="00000000" w:rsidP="00000000" w:rsidRDefault="00000000" w:rsidRPr="00000000" w14:paraId="0000000B">
      <w:pPr>
        <w:spacing w:after="100" w:lineRule="auto"/>
        <w:rPr>
          <w:color w:val="1c1e21"/>
        </w:rPr>
      </w:pPr>
      <w:r w:rsidDel="00000000" w:rsidR="00000000" w:rsidRPr="00000000">
        <w:rPr>
          <w:color w:val="1c1e21"/>
          <w:rtl w:val="0"/>
        </w:rPr>
        <w:t xml:space="preserve">☑️</w:t>
      </w:r>
      <w:r w:rsidDel="00000000" w:rsidR="00000000" w:rsidRPr="00000000">
        <w:rPr>
          <w:color w:val="1c1e21"/>
          <w:rtl w:val="0"/>
        </w:rPr>
        <w:t xml:space="preserve"> We have implemented an anti-viral protocol to address high touch surfaces at The Westlake, including doorknobs, tables, chairs, countertops, and golf carts.</w:t>
      </w:r>
    </w:p>
    <w:p w:rsidR="00000000" w:rsidDel="00000000" w:rsidP="00000000" w:rsidRDefault="00000000" w:rsidRPr="00000000" w14:paraId="0000000C">
      <w:pPr>
        <w:spacing w:after="100" w:lineRule="auto"/>
        <w:rPr>
          <w:color w:val="1c1e21"/>
        </w:rPr>
      </w:pPr>
      <w:r w:rsidDel="00000000" w:rsidR="00000000" w:rsidRPr="00000000">
        <w:rPr>
          <w:color w:val="1c1e21"/>
          <w:rtl w:val="0"/>
        </w:rPr>
        <w:t xml:space="preserve">☑️</w:t>
      </w:r>
      <w:r w:rsidDel="00000000" w:rsidR="00000000" w:rsidRPr="00000000">
        <w:rPr>
          <w:color w:val="1c1e21"/>
          <w:rtl w:val="0"/>
        </w:rPr>
        <w:t xml:space="preserve"> We have placed hand sanitizer at main points throughout the Clubhouse and Pro Shop.</w:t>
      </w:r>
    </w:p>
    <w:p w:rsidR="00000000" w:rsidDel="00000000" w:rsidP="00000000" w:rsidRDefault="00000000" w:rsidRPr="00000000" w14:paraId="0000000D">
      <w:pPr>
        <w:spacing w:after="100" w:lineRule="auto"/>
        <w:rPr>
          <w:color w:val="1c1e21"/>
        </w:rPr>
      </w:pPr>
      <w:r w:rsidDel="00000000" w:rsidR="00000000" w:rsidRPr="00000000">
        <w:rPr>
          <w:color w:val="1c1e21"/>
          <w:rtl w:val="0"/>
        </w:rPr>
        <w:t xml:space="preserve">☑️</w:t>
      </w:r>
      <w:r w:rsidDel="00000000" w:rsidR="00000000" w:rsidRPr="00000000">
        <w:rPr>
          <w:color w:val="1c1e21"/>
          <w:rtl w:val="0"/>
        </w:rPr>
        <w:t xml:space="preserve"> Our parent company, The Willard Companies, has been in touch with local health officials to discuss best practices.</w:t>
      </w:r>
    </w:p>
    <w:p w:rsidR="00000000" w:rsidDel="00000000" w:rsidP="00000000" w:rsidRDefault="00000000" w:rsidRPr="00000000" w14:paraId="0000000E">
      <w:pPr>
        <w:spacing w:after="100" w:lineRule="auto"/>
        <w:rPr>
          <w:color w:val="1c1e21"/>
        </w:rPr>
      </w:pPr>
      <w:r w:rsidDel="00000000" w:rsidR="00000000" w:rsidRPr="00000000">
        <w:rPr>
          <w:color w:val="1c1e21"/>
          <w:rtl w:val="0"/>
        </w:rPr>
        <w:t xml:space="preserve">☑️</w:t>
      </w:r>
      <w:r w:rsidDel="00000000" w:rsidR="00000000" w:rsidRPr="00000000">
        <w:rPr>
          <w:color w:val="1c1e21"/>
          <w:rtl w:val="0"/>
        </w:rPr>
        <w:t xml:space="preserve"> We are actively communicating with our staff regarding best practices to keep illness at bay, ensuring they understand their critical role in maintaining a healthy environment.</w:t>
      </w:r>
    </w:p>
    <w:p w:rsidR="00000000" w:rsidDel="00000000" w:rsidP="00000000" w:rsidRDefault="00000000" w:rsidRPr="00000000" w14:paraId="0000000F">
      <w:pPr>
        <w:spacing w:after="100" w:lineRule="auto"/>
        <w:rPr>
          <w:color w:val="1c1e21"/>
        </w:rPr>
      </w:pPr>
      <w:r w:rsidDel="00000000" w:rsidR="00000000" w:rsidRPr="00000000">
        <w:rPr>
          <w:color w:val="1c1e21"/>
          <w:rtl w:val="0"/>
        </w:rPr>
        <w:t xml:space="preserve">☑️</w:t>
      </w:r>
      <w:r w:rsidDel="00000000" w:rsidR="00000000" w:rsidRPr="00000000">
        <w:rPr>
          <w:color w:val="1c1e21"/>
          <w:rtl w:val="0"/>
        </w:rPr>
        <w:t xml:space="preserve"> We are reinforcing with our staff the importance of good hygiene, healthy habits, and most importantly, consistent execution of proper ServeSafe protocols for food and beverage.</w:t>
      </w:r>
    </w:p>
    <w:p w:rsidR="00000000" w:rsidDel="00000000" w:rsidP="00000000" w:rsidRDefault="00000000" w:rsidRPr="00000000" w14:paraId="00000010">
      <w:pPr>
        <w:spacing w:after="100" w:before="100" w:lineRule="auto"/>
        <w:rPr>
          <w:color w:val="1c1e21"/>
        </w:rPr>
      </w:pPr>
      <w:r w:rsidDel="00000000" w:rsidR="00000000" w:rsidRPr="00000000">
        <w:rPr>
          <w:color w:val="1c1e21"/>
          <w:rtl w:val="0"/>
        </w:rPr>
        <w:t xml:space="preserve">Measures for our Patrons to take:</w:t>
      </w:r>
    </w:p>
    <w:p w:rsidR="00000000" w:rsidDel="00000000" w:rsidP="00000000" w:rsidRDefault="00000000" w:rsidRPr="00000000" w14:paraId="00000011">
      <w:pPr>
        <w:spacing w:after="100" w:before="100" w:lineRule="auto"/>
        <w:rPr>
          <w:color w:val="1c1e21"/>
        </w:rPr>
      </w:pPr>
      <w:r w:rsidDel="00000000" w:rsidR="00000000" w:rsidRPr="00000000">
        <w:rPr>
          <w:color w:val="1c1e21"/>
          <w:rtl w:val="0"/>
        </w:rPr>
        <w:t xml:space="preserve">☑️</w:t>
      </w:r>
      <w:r w:rsidDel="00000000" w:rsidR="00000000" w:rsidRPr="00000000">
        <w:rPr>
          <w:color w:val="1c1e21"/>
          <w:rtl w:val="0"/>
        </w:rPr>
        <w:t xml:space="preserve"> Avoid close contact with people who are sick. According to the CDC, spread from person to person is most likely among close contact (about 6 feet).</w:t>
      </w:r>
    </w:p>
    <w:p w:rsidR="00000000" w:rsidDel="00000000" w:rsidP="00000000" w:rsidRDefault="00000000" w:rsidRPr="00000000" w14:paraId="00000012">
      <w:pPr>
        <w:spacing w:after="100" w:before="100" w:lineRule="auto"/>
        <w:rPr>
          <w:color w:val="1c1e21"/>
        </w:rPr>
      </w:pPr>
      <w:r w:rsidDel="00000000" w:rsidR="00000000" w:rsidRPr="00000000">
        <w:rPr>
          <w:color w:val="1c1e21"/>
          <w:rtl w:val="0"/>
        </w:rPr>
        <w:t xml:space="preserve">☑️</w:t>
      </w:r>
      <w:r w:rsidDel="00000000" w:rsidR="00000000" w:rsidRPr="00000000">
        <w:rPr>
          <w:color w:val="1c1e21"/>
          <w:rtl w:val="0"/>
        </w:rPr>
        <w:t xml:space="preserve"> Stay at home if you are not feeling well.</w:t>
      </w:r>
    </w:p>
    <w:p w:rsidR="00000000" w:rsidDel="00000000" w:rsidP="00000000" w:rsidRDefault="00000000" w:rsidRPr="00000000" w14:paraId="00000013">
      <w:pPr>
        <w:spacing w:after="100" w:before="100" w:lineRule="auto"/>
        <w:rPr>
          <w:color w:val="1c1e21"/>
        </w:rPr>
      </w:pPr>
      <w:r w:rsidDel="00000000" w:rsidR="00000000" w:rsidRPr="00000000">
        <w:rPr>
          <w:color w:val="1c1e21"/>
          <w:rtl w:val="0"/>
        </w:rPr>
        <w:t xml:space="preserve">For more updates and tips on what precautions you should take, please follow:</w:t>
      </w:r>
    </w:p>
    <w:p w:rsidR="00000000" w:rsidDel="00000000" w:rsidP="00000000" w:rsidRDefault="00000000" w:rsidRPr="00000000" w14:paraId="00000014">
      <w:pPr>
        <w:spacing w:after="100" w:before="100" w:lineRule="auto"/>
        <w:rPr>
          <w:color w:val="385898"/>
        </w:rPr>
      </w:pPr>
      <w:hyperlink r:id="rId6">
        <w:r w:rsidDel="00000000" w:rsidR="00000000" w:rsidRPr="00000000">
          <w:rPr>
            <w:color w:val="385898"/>
            <w:rtl w:val="0"/>
          </w:rPr>
          <w:t xml:space="preserve">https://www.facebook.com/CDC/</w:t>
        </w:r>
      </w:hyperlink>
      <w:r w:rsidDel="00000000" w:rsidR="00000000" w:rsidRPr="00000000">
        <w:rPr>
          <w:rtl w:val="0"/>
        </w:rPr>
      </w:r>
    </w:p>
    <w:p w:rsidR="00000000" w:rsidDel="00000000" w:rsidP="00000000" w:rsidRDefault="00000000" w:rsidRPr="00000000" w14:paraId="00000015">
      <w:pPr>
        <w:spacing w:after="100" w:before="100" w:lineRule="auto"/>
        <w:rPr>
          <w:color w:val="385898"/>
        </w:rPr>
      </w:pPr>
      <w:hyperlink r:id="rId7">
        <w:r w:rsidDel="00000000" w:rsidR="00000000" w:rsidRPr="00000000">
          <w:rPr>
            <w:color w:val="385898"/>
            <w:rtl w:val="0"/>
          </w:rPr>
          <w:t xml:space="preserve">https://www.facebook.com/WHO/</w:t>
        </w:r>
      </w:hyperlink>
      <w:r w:rsidDel="00000000" w:rsidR="00000000" w:rsidRPr="00000000">
        <w:rPr>
          <w:rtl w:val="0"/>
        </w:rPr>
      </w:r>
    </w:p>
    <w:p w:rsidR="00000000" w:rsidDel="00000000" w:rsidP="00000000" w:rsidRDefault="00000000" w:rsidRPr="00000000" w14:paraId="00000016">
      <w:pPr>
        <w:spacing w:after="100" w:before="100" w:lineRule="auto"/>
        <w:rPr>
          <w:color w:val="385898"/>
        </w:rPr>
      </w:pPr>
      <w:hyperlink r:id="rId8">
        <w:r w:rsidDel="00000000" w:rsidR="00000000" w:rsidRPr="00000000">
          <w:rPr>
            <w:color w:val="385898"/>
            <w:rtl w:val="0"/>
          </w:rPr>
          <w:t xml:space="preserve">https://www.facebook.com/carilionclinic/</w:t>
        </w:r>
      </w:hyperlink>
      <w:r w:rsidDel="00000000" w:rsidR="00000000" w:rsidRPr="00000000">
        <w:rPr>
          <w:rtl w:val="0"/>
        </w:rPr>
      </w:r>
    </w:p>
    <w:p w:rsidR="00000000" w:rsidDel="00000000" w:rsidP="00000000" w:rsidRDefault="00000000" w:rsidRPr="00000000" w14:paraId="00000017">
      <w:pPr>
        <w:spacing w:after="100" w:before="100" w:lineRule="auto"/>
        <w:rPr>
          <w:color w:val="385898"/>
        </w:rPr>
      </w:pPr>
      <w:hyperlink r:id="rId9">
        <w:r w:rsidDel="00000000" w:rsidR="00000000" w:rsidRPr="00000000">
          <w:rPr>
            <w:color w:val="385898"/>
            <w:rtl w:val="0"/>
          </w:rPr>
          <w:t xml:space="preserve">https://www.facebook.com/VDHgov/</w:t>
        </w:r>
      </w:hyperlink>
      <w:r w:rsidDel="00000000" w:rsidR="00000000" w:rsidRPr="00000000">
        <w:rPr>
          <w:rtl w:val="0"/>
        </w:rPr>
      </w:r>
    </w:p>
    <w:p w:rsidR="00000000" w:rsidDel="00000000" w:rsidP="00000000" w:rsidRDefault="00000000" w:rsidRPr="00000000" w14:paraId="00000018">
      <w:pPr>
        <w:rPr>
          <w:color w:val="1c1e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VDHgov/?__tn__=K-R&amp;eid=ARDHaJLRJlvbnjESX_iq--rsCyjo8tlEyngiX8aE6SA78MmyJuUo6qEKVU1RvszWbenR7wjZ0DpznCbg&amp;fref=mentions&amp;__xts__%5B0%5D=68.ARCZW6-9co_PSnVfipcudtQhNFK2IFC4dK3QggEGdKFTtWgjUFceKq-LjXsbYsuWZtOFUO2oXQ8B1cIxYkFRKuAwDM_jKxNprFAfLVrOW28-aZ4fhieUnMKZJawBdIv-nYVCv1QSIxnBNPssqnd8m-NDKiHmBFmqFq2i8gTTyHboMPGqehd0fluBp1xYQHzKtWYhrH42yKLQbdHDSdqDXmvqg2AzQvJPbDFqiPPLQosfR4yrMOZIU1gG_cJbzexLN8gcPKsiwuHKC7JyrBA4m1b0hJ_bOpLhPskITt0yhiKG6hIauybjWTy0raBAA5hyxM6Jb0qID4G2secB" TargetMode="External"/><Relationship Id="rId5" Type="http://schemas.openxmlformats.org/officeDocument/2006/relationships/styles" Target="styles.xml"/><Relationship Id="rId6" Type="http://schemas.openxmlformats.org/officeDocument/2006/relationships/hyperlink" Target="https://www.facebook.com/CDC/?__tn__=K-R&amp;eid=ARAlm76lYLt_tYgbiB-ZEmSbdqAK2Sc6UvbXblQe25hW1JWCraWkDQHG0TGQPDKZlHYELryZnyURW2I_&amp;fref=mentions&amp;__xts__%5B0%5D=68.ARCZW6-9co_PSnVfipcudtQhNFK2IFC4dK3QggEGdKFTtWgjUFceKq-LjXsbYsuWZtOFUO2oXQ8B1cIxYkFRKuAwDM_jKxNprFAfLVrOW28-aZ4fhieUnMKZJawBdIv-nYVCv1QSIxnBNPssqnd8m-NDKiHmBFmqFq2i8gTTyHboMPGqehd0fluBp1xYQHzKtWYhrH42yKLQbdHDSdqDXmvqg2AzQvJPbDFqiPPLQosfR4yrMOZIU1gG_cJbzexLN8gcPKsiwuHKC7JyrBA4m1b0hJ_bOpLhPskITt0yhiKG6hIauybjWTy0raBAA5hyxM6Jb0qID4G2secB" TargetMode="External"/><Relationship Id="rId7" Type="http://schemas.openxmlformats.org/officeDocument/2006/relationships/hyperlink" Target="https://www.facebook.com/WHO/?__tn__=K-R&amp;eid=ARBju1AXKblrKhwevzCjrfpoei715iME2mQSwyAtzzHS_86Q7kuRnfUSyrpqHyhh9qZZaluPO1LMWQwa&amp;fref=mentions&amp;__xts__%5B0%5D=68.ARCZW6-9co_PSnVfipcudtQhNFK2IFC4dK3QggEGdKFTtWgjUFceKq-LjXsbYsuWZtOFUO2oXQ8B1cIxYkFRKuAwDM_jKxNprFAfLVrOW28-aZ4fhieUnMKZJawBdIv-nYVCv1QSIxnBNPssqnd8m-NDKiHmBFmqFq2i8gTTyHboMPGqehd0fluBp1xYQHzKtWYhrH42yKLQbdHDSdqDXmvqg2AzQvJPbDFqiPPLQosfR4yrMOZIU1gG_cJbzexLN8gcPKsiwuHKC7JyrBA4m1b0hJ_bOpLhPskITt0yhiKG6hIauybjWTy0raBAA5hyxM6Jb0qID4G2secB" TargetMode="External"/><Relationship Id="rId8" Type="http://schemas.openxmlformats.org/officeDocument/2006/relationships/hyperlink" Target="https://www.facebook.com/carilionclinic/?__tn__=K-R&amp;eid=ARDQ_EPSDvbH2ETE-GWNl7qAYcnM5RC_sYxnXKVBP_yysmOkxXq074zprPkWe-2tfDQ2IinYGDCtWTKw&amp;fref=mentions&amp;__xts__%5B0%5D=68.ARCZW6-9co_PSnVfipcudtQhNFK2IFC4dK3QggEGdKFTtWgjUFceKq-LjXsbYsuWZtOFUO2oXQ8B1cIxYkFRKuAwDM_jKxNprFAfLVrOW28-aZ4fhieUnMKZJawBdIv-nYVCv1QSIxnBNPssqnd8m-NDKiHmBFmqFq2i8gTTyHboMPGqehd0fluBp1xYQHzKtWYhrH42yKLQbdHDSdqDXmvqg2AzQvJPbDFqiPPLQosfR4yrMOZIU1gG_cJbzexLN8gcPKsiwuHKC7JyrBA4m1b0hJ_bOpLhPskITt0yhiKG6hIauybjWTy0raBAA5hyxM6Jb0qID4G2se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